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E0" w:rsidRPr="00DF109A" w:rsidRDefault="00474E50" w:rsidP="00DF109A">
      <w:pPr>
        <w:spacing w:line="360" w:lineRule="auto"/>
        <w:ind w:left="284"/>
        <w:jc w:val="center"/>
        <w:rPr>
          <w:b/>
          <w:sz w:val="22"/>
          <w:szCs w:val="22"/>
        </w:rPr>
      </w:pPr>
      <w:r w:rsidRPr="00DF109A">
        <w:rPr>
          <w:b/>
          <w:sz w:val="22"/>
          <w:szCs w:val="22"/>
        </w:rPr>
        <w:t>Klauzula informacyjna</w:t>
      </w:r>
    </w:p>
    <w:p w:rsidR="001E0341" w:rsidRPr="00DF109A" w:rsidRDefault="001E0341" w:rsidP="00DF109A">
      <w:pPr>
        <w:spacing w:line="360" w:lineRule="auto"/>
        <w:jc w:val="both"/>
        <w:rPr>
          <w:sz w:val="22"/>
          <w:szCs w:val="22"/>
        </w:rPr>
      </w:pPr>
      <w:r w:rsidRPr="00DF109A">
        <w:rPr>
          <w:sz w:val="22"/>
          <w:szCs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:rsidR="001E0341" w:rsidRPr="00474E50" w:rsidRDefault="001E0341" w:rsidP="00474E50">
      <w:pPr>
        <w:spacing w:line="360" w:lineRule="auto"/>
        <w:ind w:left="284"/>
        <w:jc w:val="both"/>
        <w:rPr>
          <w:sz w:val="22"/>
          <w:szCs w:val="22"/>
        </w:rPr>
      </w:pPr>
    </w:p>
    <w:p w:rsidR="003E3B97" w:rsidRDefault="00893CFE" w:rsidP="003E3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284"/>
        <w:jc w:val="both"/>
        <w:rPr>
          <w:sz w:val="22"/>
          <w:szCs w:val="22"/>
        </w:rPr>
      </w:pPr>
      <w:r w:rsidRPr="00893CFE">
        <w:rPr>
          <w:sz w:val="22"/>
          <w:szCs w:val="22"/>
        </w:rPr>
        <w:t xml:space="preserve">Administratorem Pana/Pani danych osobowych jest </w:t>
      </w:r>
      <w:r w:rsidR="003E3B97" w:rsidRPr="003E3B97">
        <w:rPr>
          <w:sz w:val="22"/>
          <w:szCs w:val="22"/>
        </w:rPr>
        <w:t>Szkoła Umiejętności Branżowa Szkoła I Stopnia</w:t>
      </w:r>
      <w:r w:rsidR="0068087D">
        <w:rPr>
          <w:sz w:val="22"/>
          <w:szCs w:val="22"/>
        </w:rPr>
        <w:t xml:space="preserve"> w Lubartowie</w:t>
      </w:r>
      <w:r w:rsidR="003E3B97" w:rsidRPr="003E3B97">
        <w:rPr>
          <w:sz w:val="22"/>
          <w:szCs w:val="22"/>
        </w:rPr>
        <w:t>, Lisów 155 A, 21-100 Lubartów, tel. 81 854 41 00, email: sekretariat@szkolaumiejetnosci.pl.</w:t>
      </w:r>
    </w:p>
    <w:p w:rsidR="003E3B97" w:rsidRPr="003E3B97" w:rsidRDefault="003E3B97" w:rsidP="003E3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284"/>
        <w:jc w:val="both"/>
        <w:rPr>
          <w:sz w:val="22"/>
          <w:szCs w:val="22"/>
        </w:rPr>
      </w:pPr>
      <w:r w:rsidRPr="003E3B97">
        <w:rPr>
          <w:sz w:val="22"/>
          <w:szCs w:val="22"/>
        </w:rPr>
        <w:t xml:space="preserve">Kontakt z Inspektorem Ochrony Danych we wszystkich sprawach związanych z przetwarzaniem Pani/ Pana danych osobowych możliwy jest pod adresem e-mail: </w:t>
      </w:r>
      <w:bookmarkStart w:id="0" w:name="_Hlk120098800"/>
      <w:r w:rsidRPr="003E3B97">
        <w:rPr>
          <w:sz w:val="22"/>
          <w:szCs w:val="22"/>
        </w:rPr>
        <w:t>iod@zeto.lublin.pl</w:t>
      </w:r>
      <w:bookmarkEnd w:id="0"/>
      <w:r w:rsidRPr="003E3B97">
        <w:rPr>
          <w:sz w:val="22"/>
          <w:szCs w:val="22"/>
        </w:rPr>
        <w:t>.</w:t>
      </w:r>
    </w:p>
    <w:p w:rsidR="005C03AF" w:rsidRPr="005C03AF" w:rsidRDefault="005C03AF" w:rsidP="003E3B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ind w:left="284" w:hanging="284"/>
        <w:jc w:val="both"/>
        <w:rPr>
          <w:sz w:val="22"/>
          <w:szCs w:val="22"/>
        </w:rPr>
      </w:pPr>
      <w:bookmarkStart w:id="1" w:name="_Hlk63154164"/>
      <w:r w:rsidRPr="005C03AF">
        <w:rPr>
          <w:sz w:val="22"/>
          <w:szCs w:val="22"/>
        </w:rPr>
        <w:t xml:space="preserve">Państwa dane </w:t>
      </w:r>
      <w:bookmarkEnd w:id="1"/>
      <w:r w:rsidRPr="005C03AF">
        <w:rPr>
          <w:sz w:val="22"/>
          <w:szCs w:val="22"/>
        </w:rPr>
        <w:t xml:space="preserve">będą przetwarzane w celu rozpatrzenia </w:t>
      </w:r>
      <w:r w:rsidR="00BA2D19">
        <w:rPr>
          <w:sz w:val="22"/>
          <w:szCs w:val="22"/>
        </w:rPr>
        <w:t xml:space="preserve">podania o zakwaterowanie w Internacie Szkoły Umiejętności Branżowej Szkoły I Stopnia </w:t>
      </w:r>
      <w:r w:rsidR="0068087D" w:rsidRPr="0068087D">
        <w:rPr>
          <w:sz w:val="22"/>
          <w:szCs w:val="22"/>
        </w:rPr>
        <w:t xml:space="preserve">w Lubartowie </w:t>
      </w:r>
      <w:r w:rsidR="00BA2D19">
        <w:rPr>
          <w:sz w:val="22"/>
          <w:szCs w:val="22"/>
        </w:rPr>
        <w:t>w związku z</w:t>
      </w:r>
      <w:r w:rsidRPr="005C03AF">
        <w:rPr>
          <w:sz w:val="22"/>
          <w:szCs w:val="22"/>
        </w:rPr>
        <w:t>:</w:t>
      </w:r>
    </w:p>
    <w:p w:rsidR="00BA2D19" w:rsidRDefault="005C03AF" w:rsidP="003E3B97">
      <w:pPr>
        <w:widowControl w:val="0"/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5C03AF">
        <w:rPr>
          <w:sz w:val="22"/>
          <w:szCs w:val="22"/>
        </w:rPr>
        <w:t xml:space="preserve">-  art. 6 ust. 1 lit. </w:t>
      </w:r>
      <w:r w:rsidR="00BA2D19">
        <w:rPr>
          <w:sz w:val="22"/>
          <w:szCs w:val="22"/>
        </w:rPr>
        <w:t>b</w:t>
      </w:r>
      <w:r w:rsidRPr="005C03AF">
        <w:rPr>
          <w:sz w:val="22"/>
          <w:szCs w:val="22"/>
        </w:rPr>
        <w:t xml:space="preserve"> RODO </w:t>
      </w:r>
      <w:r w:rsidR="00BA2D19" w:rsidRPr="00BA2D19">
        <w:rPr>
          <w:sz w:val="22"/>
          <w:szCs w:val="22"/>
        </w:rPr>
        <w:t>– czynności związane z realizacją umowy</w:t>
      </w:r>
      <w:r w:rsidR="0068087D">
        <w:rPr>
          <w:sz w:val="22"/>
          <w:szCs w:val="22"/>
        </w:rPr>
        <w:t>,</w:t>
      </w:r>
      <w:r w:rsidR="0068087D" w:rsidRPr="0068087D">
        <w:rPr>
          <w:sz w:val="22"/>
          <w:szCs w:val="22"/>
        </w:rPr>
        <w:t xml:space="preserve"> której stroną jest osoba, której dane dotyczą, lub do podjęcia działań na żądanie osoby, której dane dotyczą, przed zawarciem umowy</w:t>
      </w:r>
      <w:r w:rsidR="00BA2D19">
        <w:rPr>
          <w:sz w:val="22"/>
          <w:szCs w:val="22"/>
        </w:rPr>
        <w:t>;</w:t>
      </w:r>
    </w:p>
    <w:p w:rsidR="005C03AF" w:rsidRDefault="00C87594" w:rsidP="003E3B97">
      <w:pPr>
        <w:widowControl w:val="0"/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9B61C6">
        <w:rPr>
          <w:sz w:val="22"/>
          <w:szCs w:val="22"/>
        </w:rPr>
        <w:t>- art. 6 ust. 1 lit. a RODO– zgoda osoby, której dane dotyczą, jeśli przetwarzan</w:t>
      </w:r>
      <w:r w:rsidR="009B61C6">
        <w:rPr>
          <w:sz w:val="22"/>
          <w:szCs w:val="22"/>
        </w:rPr>
        <w:t>e</w:t>
      </w:r>
      <w:r w:rsidR="00403E40" w:rsidRPr="009B61C6">
        <w:rPr>
          <w:sz w:val="22"/>
          <w:szCs w:val="22"/>
        </w:rPr>
        <w:t>są dane inne niż wynikające z przepisów prawa</w:t>
      </w:r>
      <w:r w:rsidR="00D8470D" w:rsidRPr="009B61C6">
        <w:rPr>
          <w:sz w:val="22"/>
          <w:szCs w:val="22"/>
        </w:rPr>
        <w:t>.</w:t>
      </w:r>
    </w:p>
    <w:p w:rsidR="00110714" w:rsidRPr="005C03AF" w:rsidRDefault="005C03AF" w:rsidP="003E3B97">
      <w:pPr>
        <w:widowControl w:val="0"/>
        <w:autoSpaceDE w:val="0"/>
        <w:autoSpaceDN w:val="0"/>
        <w:adjustRightInd w:val="0"/>
        <w:spacing w:after="1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334A7" w:rsidRPr="005C03AF">
        <w:rPr>
          <w:sz w:val="22"/>
          <w:szCs w:val="22"/>
        </w:rPr>
        <w:t xml:space="preserve">Państwa dane </w:t>
      </w:r>
      <w:r w:rsidR="00B34FE7" w:rsidRPr="005C03AF">
        <w:rPr>
          <w:sz w:val="22"/>
          <w:szCs w:val="22"/>
        </w:rPr>
        <w:t xml:space="preserve">mogą być </w:t>
      </w:r>
      <w:r w:rsidR="004334A7" w:rsidRPr="005C03AF">
        <w:rPr>
          <w:sz w:val="22"/>
          <w:szCs w:val="22"/>
        </w:rPr>
        <w:t xml:space="preserve">udostępnione podmiotom na podstawie </w:t>
      </w:r>
      <w:r w:rsidR="00B34FE7" w:rsidRPr="005C03AF">
        <w:rPr>
          <w:sz w:val="22"/>
          <w:szCs w:val="22"/>
        </w:rPr>
        <w:t>przepis</w:t>
      </w:r>
      <w:r w:rsidR="004334A7" w:rsidRPr="005C03AF">
        <w:rPr>
          <w:sz w:val="22"/>
          <w:szCs w:val="22"/>
        </w:rPr>
        <w:t>ów</w:t>
      </w:r>
      <w:r w:rsidR="00B34FE7" w:rsidRPr="005C03AF">
        <w:rPr>
          <w:sz w:val="22"/>
          <w:szCs w:val="22"/>
        </w:rPr>
        <w:t xml:space="preserve"> prawa oraz podmiot</w:t>
      </w:r>
      <w:r w:rsidR="004334A7" w:rsidRPr="005C03AF">
        <w:rPr>
          <w:sz w:val="22"/>
          <w:szCs w:val="22"/>
        </w:rPr>
        <w:t xml:space="preserve">omświadczącym usługi wsparcia i serwisu dla </w:t>
      </w:r>
      <w:r w:rsidR="00145060">
        <w:rPr>
          <w:sz w:val="22"/>
          <w:szCs w:val="22"/>
        </w:rPr>
        <w:t>Szkoły</w:t>
      </w:r>
      <w:r w:rsidR="00B34FE7" w:rsidRPr="005C03AF">
        <w:rPr>
          <w:sz w:val="22"/>
          <w:szCs w:val="22"/>
        </w:rPr>
        <w:t>.</w:t>
      </w:r>
    </w:p>
    <w:p w:rsidR="00110714" w:rsidRPr="005C03AF" w:rsidRDefault="00D8470D" w:rsidP="005C03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ind w:left="284" w:hanging="284"/>
        <w:jc w:val="both"/>
        <w:rPr>
          <w:sz w:val="22"/>
          <w:szCs w:val="22"/>
        </w:rPr>
      </w:pPr>
      <w:r w:rsidRPr="005C03AF">
        <w:rPr>
          <w:sz w:val="22"/>
          <w:szCs w:val="22"/>
        </w:rPr>
        <w:t xml:space="preserve">Państwa dane będą przechowywane </w:t>
      </w:r>
      <w:r w:rsidR="00145060">
        <w:rPr>
          <w:sz w:val="22"/>
          <w:szCs w:val="22"/>
        </w:rPr>
        <w:t>przez okres 2 lat od ustania umowy</w:t>
      </w:r>
      <w:r w:rsidR="00893CFE" w:rsidRPr="005C03AF">
        <w:rPr>
          <w:sz w:val="22"/>
          <w:szCs w:val="22"/>
        </w:rPr>
        <w:t>.</w:t>
      </w:r>
    </w:p>
    <w:p w:rsidR="00CE4D96" w:rsidRPr="00474E50" w:rsidRDefault="00CE4D96" w:rsidP="005C03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ind w:left="284" w:hanging="284"/>
        <w:jc w:val="both"/>
        <w:rPr>
          <w:sz w:val="22"/>
          <w:szCs w:val="22"/>
        </w:rPr>
      </w:pPr>
      <w:r w:rsidRPr="00474E50">
        <w:rPr>
          <w:sz w:val="22"/>
          <w:szCs w:val="22"/>
        </w:rPr>
        <w:t>Mają Państwo</w:t>
      </w:r>
      <w:r w:rsidR="00110714" w:rsidRPr="00474E50">
        <w:rPr>
          <w:sz w:val="22"/>
          <w:szCs w:val="22"/>
        </w:rPr>
        <w:t xml:space="preserve"> prawo dostępu do danych osobowych, żądania ich sprostowania</w:t>
      </w:r>
      <w:r w:rsidRPr="00474E50">
        <w:rPr>
          <w:sz w:val="22"/>
          <w:szCs w:val="22"/>
        </w:rPr>
        <w:t xml:space="preserve"> oraz ograniczenia</w:t>
      </w:r>
      <w:r w:rsidR="00110714" w:rsidRPr="00474E50">
        <w:rPr>
          <w:sz w:val="22"/>
          <w:szCs w:val="22"/>
        </w:rPr>
        <w:t xml:space="preserve"> przetwarzania</w:t>
      </w:r>
      <w:r w:rsidRPr="00474E50">
        <w:rPr>
          <w:sz w:val="22"/>
          <w:szCs w:val="22"/>
        </w:rPr>
        <w:t xml:space="preserve">. Jeśli przetwarzanie odbywa się na podstawie zgody, także do jej wycofania. Żądanie </w:t>
      </w:r>
      <w:r w:rsidR="00474E50" w:rsidRPr="00474E50">
        <w:rPr>
          <w:sz w:val="22"/>
          <w:szCs w:val="22"/>
        </w:rPr>
        <w:t xml:space="preserve">wycofania </w:t>
      </w:r>
      <w:r w:rsidRPr="00474E50">
        <w:rPr>
          <w:sz w:val="22"/>
          <w:szCs w:val="22"/>
        </w:rPr>
        <w:t xml:space="preserve">zgody należy skierować na adres siedziby administratora lub na adres e-mail: </w:t>
      </w:r>
      <w:r w:rsidR="000032CF" w:rsidRPr="000032CF">
        <w:rPr>
          <w:sz w:val="22"/>
          <w:szCs w:val="22"/>
        </w:rPr>
        <w:t>iod@zeto.lublin.pl</w:t>
      </w:r>
      <w:r w:rsidRPr="00474E50">
        <w:rPr>
          <w:sz w:val="22"/>
          <w:szCs w:val="22"/>
        </w:rPr>
        <w:t>.</w:t>
      </w:r>
    </w:p>
    <w:p w:rsidR="00110714" w:rsidRPr="00474E50" w:rsidRDefault="00CE4D96" w:rsidP="005C03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ind w:left="284"/>
        <w:jc w:val="both"/>
        <w:rPr>
          <w:sz w:val="22"/>
          <w:szCs w:val="22"/>
        </w:rPr>
      </w:pPr>
      <w:r w:rsidRPr="00474E50">
        <w:rPr>
          <w:sz w:val="22"/>
          <w:szCs w:val="22"/>
        </w:rPr>
        <w:t>Przysługuje Państwu pr</w:t>
      </w:r>
      <w:r w:rsidR="00110714" w:rsidRPr="00474E50">
        <w:rPr>
          <w:sz w:val="22"/>
          <w:szCs w:val="22"/>
        </w:rPr>
        <w:t xml:space="preserve">awo </w:t>
      </w:r>
      <w:r w:rsidRPr="00474E50">
        <w:rPr>
          <w:sz w:val="22"/>
          <w:szCs w:val="22"/>
        </w:rPr>
        <w:t xml:space="preserve">do </w:t>
      </w:r>
      <w:r w:rsidR="00110714" w:rsidRPr="00474E50">
        <w:rPr>
          <w:sz w:val="22"/>
          <w:szCs w:val="22"/>
        </w:rPr>
        <w:t>wniesienia skargi do organu nadzorczego</w:t>
      </w:r>
      <w:r w:rsidR="00763199" w:rsidRPr="00474E50">
        <w:rPr>
          <w:sz w:val="22"/>
          <w:szCs w:val="22"/>
        </w:rPr>
        <w:t xml:space="preserve">, którym </w:t>
      </w:r>
      <w:r w:rsidR="00110714" w:rsidRPr="00474E50">
        <w:rPr>
          <w:sz w:val="22"/>
          <w:szCs w:val="22"/>
        </w:rPr>
        <w:t>jest Prezes Urzędu Ochrony Danych Osobowych</w:t>
      </w:r>
      <w:r w:rsidR="00D8470D" w:rsidRPr="00474E50">
        <w:rPr>
          <w:sz w:val="22"/>
          <w:szCs w:val="22"/>
        </w:rPr>
        <w:t>,</w:t>
      </w:r>
      <w:r w:rsidR="00110714" w:rsidRPr="00474E50">
        <w:rPr>
          <w:sz w:val="22"/>
          <w:szCs w:val="22"/>
        </w:rPr>
        <w:t xml:space="preserve"> ul. Stawki 2, 00-193 Warszawa</w:t>
      </w:r>
      <w:r w:rsidR="00763199" w:rsidRPr="00474E50">
        <w:rPr>
          <w:sz w:val="22"/>
          <w:szCs w:val="22"/>
        </w:rPr>
        <w:t>.</w:t>
      </w:r>
    </w:p>
    <w:p w:rsidR="00244206" w:rsidRPr="00474E50" w:rsidRDefault="00244206" w:rsidP="005C03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474E50">
        <w:rPr>
          <w:sz w:val="22"/>
          <w:szCs w:val="22"/>
        </w:rPr>
        <w:t xml:space="preserve">Podanie danych osobowych </w:t>
      </w:r>
      <w:r w:rsidR="0068087D">
        <w:rPr>
          <w:sz w:val="22"/>
          <w:szCs w:val="22"/>
        </w:rPr>
        <w:t>jest warunkiem umownym</w:t>
      </w:r>
      <w:r w:rsidRPr="00474E50">
        <w:rPr>
          <w:sz w:val="22"/>
          <w:szCs w:val="22"/>
        </w:rPr>
        <w:t xml:space="preserve">. Niepodanie danych </w:t>
      </w:r>
      <w:r w:rsidR="00F31386" w:rsidRPr="00474E50">
        <w:rPr>
          <w:sz w:val="22"/>
          <w:szCs w:val="22"/>
        </w:rPr>
        <w:t xml:space="preserve">skutkować </w:t>
      </w:r>
      <w:r w:rsidRPr="00474E50">
        <w:rPr>
          <w:sz w:val="22"/>
          <w:szCs w:val="22"/>
        </w:rPr>
        <w:t xml:space="preserve">będzie </w:t>
      </w:r>
      <w:r w:rsidR="00331514" w:rsidRPr="00474E50">
        <w:rPr>
          <w:sz w:val="22"/>
          <w:szCs w:val="22"/>
        </w:rPr>
        <w:t xml:space="preserve">brakiem możliwości </w:t>
      </w:r>
      <w:r w:rsidR="00D8470D" w:rsidRPr="00474E50">
        <w:rPr>
          <w:sz w:val="22"/>
          <w:szCs w:val="22"/>
        </w:rPr>
        <w:t xml:space="preserve">rozpatrzenia </w:t>
      </w:r>
      <w:r w:rsidR="0068087D">
        <w:rPr>
          <w:sz w:val="22"/>
          <w:szCs w:val="22"/>
        </w:rPr>
        <w:t>podania</w:t>
      </w:r>
      <w:r w:rsidR="00F31386" w:rsidRPr="00474E50">
        <w:rPr>
          <w:sz w:val="22"/>
          <w:szCs w:val="22"/>
        </w:rPr>
        <w:t>.</w:t>
      </w:r>
      <w:r w:rsidR="00B34FE7" w:rsidRPr="00474E50">
        <w:rPr>
          <w:sz w:val="22"/>
          <w:szCs w:val="22"/>
        </w:rPr>
        <w:t xml:space="preserve"> Podanie danych na podstawie zgody jest dobrowolne i ich niepodanie </w:t>
      </w:r>
      <w:r w:rsidR="00F31386" w:rsidRPr="00474E50">
        <w:rPr>
          <w:sz w:val="22"/>
          <w:szCs w:val="22"/>
        </w:rPr>
        <w:t xml:space="preserve">nie ma wpływu na </w:t>
      </w:r>
      <w:r w:rsidR="00D8470D" w:rsidRPr="00474E50">
        <w:rPr>
          <w:sz w:val="22"/>
          <w:szCs w:val="22"/>
        </w:rPr>
        <w:t>załatwienie sprawy</w:t>
      </w:r>
      <w:r w:rsidR="00B34FE7" w:rsidRPr="00474E50">
        <w:rPr>
          <w:sz w:val="22"/>
          <w:szCs w:val="22"/>
        </w:rPr>
        <w:t>.</w:t>
      </w:r>
    </w:p>
    <w:p w:rsidR="0092746E" w:rsidRPr="00474E50" w:rsidRDefault="0092746E" w:rsidP="00474E50">
      <w:pPr>
        <w:spacing w:line="360" w:lineRule="auto"/>
        <w:ind w:left="284"/>
        <w:jc w:val="right"/>
        <w:rPr>
          <w:sz w:val="22"/>
          <w:szCs w:val="22"/>
        </w:rPr>
      </w:pPr>
    </w:p>
    <w:p w:rsidR="0092746E" w:rsidRPr="00474E50" w:rsidRDefault="0092746E" w:rsidP="00474E50">
      <w:pPr>
        <w:spacing w:line="360" w:lineRule="auto"/>
        <w:ind w:left="284"/>
        <w:jc w:val="right"/>
        <w:rPr>
          <w:sz w:val="22"/>
          <w:szCs w:val="22"/>
        </w:rPr>
      </w:pPr>
    </w:p>
    <w:p w:rsidR="00110714" w:rsidRPr="00474E50" w:rsidRDefault="00110714" w:rsidP="00474E50">
      <w:pPr>
        <w:spacing w:line="360" w:lineRule="auto"/>
        <w:ind w:left="284" w:firstLine="2170"/>
        <w:jc w:val="both"/>
        <w:outlineLvl w:val="0"/>
        <w:rPr>
          <w:b/>
          <w:i/>
          <w:sz w:val="22"/>
          <w:szCs w:val="22"/>
        </w:rPr>
      </w:pPr>
    </w:p>
    <w:p w:rsidR="00B117F7" w:rsidRPr="00474E50" w:rsidRDefault="00B117F7" w:rsidP="00474E50">
      <w:pPr>
        <w:spacing w:line="360" w:lineRule="auto"/>
        <w:ind w:left="284"/>
        <w:rPr>
          <w:sz w:val="22"/>
          <w:szCs w:val="22"/>
        </w:rPr>
      </w:pPr>
    </w:p>
    <w:sectPr w:rsidR="00B117F7" w:rsidRPr="00474E50" w:rsidSect="005945B2">
      <w:headerReference w:type="default" r:id="rId7"/>
      <w:footerReference w:type="even" r:id="rId8"/>
      <w:footerReference w:type="default" r:id="rId9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5C" w:rsidRDefault="00B3215C" w:rsidP="00110714">
      <w:r>
        <w:separator/>
      </w:r>
    </w:p>
  </w:endnote>
  <w:endnote w:type="continuationSeparator" w:id="1">
    <w:p w:rsidR="00B3215C" w:rsidRDefault="00B3215C" w:rsidP="0011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C777F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BC2A0E">
      <w:rPr>
        <w:rStyle w:val="Numerstrony"/>
      </w:rPr>
      <w:instrText xml:space="preserve">PAGE  </w:instrText>
    </w:r>
    <w:r>
      <w:fldChar w:fldCharType="end"/>
    </w:r>
  </w:p>
  <w:p w:rsidR="001C1F32" w:rsidRDefault="00B321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C777F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BC2A0E">
      <w:rPr>
        <w:rStyle w:val="Numerstrony"/>
      </w:rPr>
      <w:instrText xml:space="preserve">PAGE  </w:instrText>
    </w:r>
    <w:r>
      <w:fldChar w:fldCharType="separate"/>
    </w:r>
    <w:r w:rsidR="00003285">
      <w:rPr>
        <w:rStyle w:val="Numerstrony"/>
        <w:noProof/>
      </w:rPr>
      <w:t>1</w:t>
    </w:r>
    <w:r>
      <w:fldChar w:fldCharType="end"/>
    </w:r>
  </w:p>
  <w:p w:rsidR="001C1F32" w:rsidRDefault="00B3215C">
    <w:pPr>
      <w:pStyle w:val="Stopka"/>
      <w:ind w:right="360"/>
      <w:jc w:val="center"/>
    </w:pPr>
  </w:p>
  <w:p w:rsidR="001C1F32" w:rsidRDefault="00B3215C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5C" w:rsidRDefault="00B3215C" w:rsidP="00110714">
      <w:r>
        <w:separator/>
      </w:r>
    </w:p>
  </w:footnote>
  <w:footnote w:type="continuationSeparator" w:id="1">
    <w:p w:rsidR="00B3215C" w:rsidRDefault="00B3215C" w:rsidP="0011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B3215C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B4B"/>
    <w:multiLevelType w:val="hybridMultilevel"/>
    <w:tmpl w:val="D57474D4"/>
    <w:lvl w:ilvl="0" w:tplc="A0347A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8A4B3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07726C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14"/>
    <w:rsid w:val="00003285"/>
    <w:rsid w:val="000032CF"/>
    <w:rsid w:val="00052FBF"/>
    <w:rsid w:val="00073043"/>
    <w:rsid w:val="000F3EF2"/>
    <w:rsid w:val="00110714"/>
    <w:rsid w:val="00145060"/>
    <w:rsid w:val="001806A7"/>
    <w:rsid w:val="001E0341"/>
    <w:rsid w:val="00244206"/>
    <w:rsid w:val="002D3093"/>
    <w:rsid w:val="00301326"/>
    <w:rsid w:val="00331514"/>
    <w:rsid w:val="003470FC"/>
    <w:rsid w:val="003A1914"/>
    <w:rsid w:val="003D2664"/>
    <w:rsid w:val="003E3B97"/>
    <w:rsid w:val="00403E40"/>
    <w:rsid w:val="00430973"/>
    <w:rsid w:val="004334A7"/>
    <w:rsid w:val="00474E50"/>
    <w:rsid w:val="00480D90"/>
    <w:rsid w:val="004F372A"/>
    <w:rsid w:val="00502CE6"/>
    <w:rsid w:val="005672BE"/>
    <w:rsid w:val="00594434"/>
    <w:rsid w:val="005C03AF"/>
    <w:rsid w:val="005F7D3D"/>
    <w:rsid w:val="006123E6"/>
    <w:rsid w:val="00640DE8"/>
    <w:rsid w:val="00675EF5"/>
    <w:rsid w:val="0068087D"/>
    <w:rsid w:val="006963FD"/>
    <w:rsid w:val="006C7591"/>
    <w:rsid w:val="006D0CEA"/>
    <w:rsid w:val="006F74C1"/>
    <w:rsid w:val="00763199"/>
    <w:rsid w:val="008937D1"/>
    <w:rsid w:val="00893CFE"/>
    <w:rsid w:val="008D0AE0"/>
    <w:rsid w:val="008F4EEE"/>
    <w:rsid w:val="00903401"/>
    <w:rsid w:val="00924F2B"/>
    <w:rsid w:val="0092746E"/>
    <w:rsid w:val="00974887"/>
    <w:rsid w:val="009B61C6"/>
    <w:rsid w:val="009C5C2D"/>
    <w:rsid w:val="009D0F77"/>
    <w:rsid w:val="009D45EF"/>
    <w:rsid w:val="00A33068"/>
    <w:rsid w:val="00A419D9"/>
    <w:rsid w:val="00AB70F0"/>
    <w:rsid w:val="00B117F7"/>
    <w:rsid w:val="00B3215C"/>
    <w:rsid w:val="00B34FE7"/>
    <w:rsid w:val="00BA2D19"/>
    <w:rsid w:val="00BC2A0E"/>
    <w:rsid w:val="00C065F3"/>
    <w:rsid w:val="00C470D0"/>
    <w:rsid w:val="00C777F2"/>
    <w:rsid w:val="00C87594"/>
    <w:rsid w:val="00C91ECD"/>
    <w:rsid w:val="00CB49D0"/>
    <w:rsid w:val="00CE4D96"/>
    <w:rsid w:val="00D469B3"/>
    <w:rsid w:val="00D8470D"/>
    <w:rsid w:val="00DE6262"/>
    <w:rsid w:val="00DE792C"/>
    <w:rsid w:val="00DF109A"/>
    <w:rsid w:val="00DF19DC"/>
    <w:rsid w:val="00EB5172"/>
    <w:rsid w:val="00EE5983"/>
    <w:rsid w:val="00F15255"/>
    <w:rsid w:val="00F3046E"/>
    <w:rsid w:val="00F31386"/>
    <w:rsid w:val="00F92BE9"/>
    <w:rsid w:val="00F96FB9"/>
    <w:rsid w:val="00FF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E3B9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2C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2CF"/>
    <w:rPr>
      <w:rFonts w:ascii="Times New Roman" w:eastAsia="SimSu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Admin</cp:lastModifiedBy>
  <cp:revision>2</cp:revision>
  <dcterms:created xsi:type="dcterms:W3CDTF">2023-02-28T08:18:00Z</dcterms:created>
  <dcterms:modified xsi:type="dcterms:W3CDTF">2023-02-28T08:18:00Z</dcterms:modified>
</cp:coreProperties>
</file>